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987" w:rsidRDefault="00E03EFF" w:rsidP="00E03EFF">
      <w:pPr>
        <w:rPr>
          <w:rFonts w:ascii="Times New Roman" w:hAnsi="Times New Roman" w:cs="Times New Roman"/>
          <w:sz w:val="28"/>
          <w:szCs w:val="28"/>
        </w:rPr>
      </w:pPr>
      <w:r w:rsidRPr="00E03E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175" cy="8914688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EFF" w:rsidRDefault="00E03EFF" w:rsidP="00E03EFF">
      <w:pPr>
        <w:rPr>
          <w:rFonts w:ascii="Times New Roman" w:hAnsi="Times New Roman" w:cs="Times New Roman"/>
          <w:sz w:val="28"/>
          <w:szCs w:val="28"/>
        </w:rPr>
      </w:pPr>
    </w:p>
    <w:p w:rsidR="003F0987" w:rsidRDefault="00E03EFF" w:rsidP="00E03E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</w:t>
      </w:r>
      <w:bookmarkStart w:id="0" w:name="_GoBack"/>
      <w:bookmarkEnd w:id="0"/>
      <w:r w:rsidR="003F0987" w:rsidRPr="003F0987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1.1. 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1.3. План взаимодействия разработан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="00053D6F">
        <w:rPr>
          <w:rFonts w:ascii="Times New Roman" w:hAnsi="Times New Roman" w:cs="Times New Roman"/>
          <w:sz w:val="28"/>
          <w:szCs w:val="28"/>
        </w:rPr>
        <w:t xml:space="preserve"> «Верхнеуратьминская ООШ» </w:t>
      </w:r>
      <w:r w:rsidRPr="003F0987">
        <w:rPr>
          <w:rFonts w:ascii="Times New Roman" w:hAnsi="Times New Roman" w:cs="Times New Roman"/>
          <w:sz w:val="28"/>
          <w:szCs w:val="28"/>
        </w:rPr>
        <w:t xml:space="preserve"> в целях обеспечения </w:t>
      </w:r>
      <w:r w:rsidR="00053D6F">
        <w:rPr>
          <w:rFonts w:ascii="Times New Roman" w:hAnsi="Times New Roman" w:cs="Times New Roman"/>
          <w:sz w:val="28"/>
          <w:szCs w:val="28"/>
        </w:rPr>
        <w:t>единого подхода к реализации в МБОУ «Верхнеуратьминская ООШ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53D6F">
        <w:rPr>
          <w:rFonts w:ascii="Times New Roman" w:hAnsi="Times New Roman" w:cs="Times New Roman"/>
          <w:sz w:val="28"/>
          <w:szCs w:val="28"/>
        </w:rPr>
        <w:t xml:space="preserve"> Требований. МБОУ «Верхнеуратьминская ООШ»</w:t>
      </w:r>
    </w:p>
    <w:p w:rsidR="003F0987" w:rsidRPr="007749FD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II. ПЛАН ВЗАИМОДЕЙСТВИЯ</w:t>
      </w: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2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Информирование территориальных органов ФСБ России, МВД России и Росгвардии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Росгвардии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3F0987" w:rsidRPr="003F0987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ие в письменной форме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Росгвардии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служб, 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Росгвардии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756621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1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 по, Управление Росгвардии, УВО ВНГ России по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разделом V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ремонтностроительных работах на объекте (территории)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5A501F"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Росгвардии, МЧС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критических элементов объекта (территории); и другое в соответствии с Требованиями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порядке,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 ном разделом VI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персонала объекта (территории) способам защиты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6F7C86">
              <w:rPr>
                <w:rFonts w:ascii="Times New Roman" w:hAnsi="Times New Roman" w:cs="Times New Roman"/>
                <w:sz w:val="24"/>
                <w:szCs w:val="24"/>
              </w:rPr>
              <w:t>, УВО ВНГ России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Росгвардии</w:t>
            </w:r>
          </w:p>
        </w:tc>
        <w:tc>
          <w:tcPr>
            <w:tcW w:w="2394" w:type="dxa"/>
          </w:tcPr>
          <w:p w:rsidR="003F0987" w:rsidRPr="003F0987" w:rsidRDefault="006F7C86" w:rsidP="006F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угрозы совершения террористи-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ческого акта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3F0987" w:rsidRPr="003F0987" w:rsidRDefault="006F7C8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проведен ием мероприя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</w:tbl>
    <w:p w:rsidR="003F0987" w:rsidRDefault="003F0987" w:rsidP="003F0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lastRenderedPageBreak/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УФСБ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(843) 231-45-45</w:t>
      </w:r>
      <w:r w:rsid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.</w:t>
      </w:r>
    </w:p>
    <w:p w:rsidR="006F7C86" w:rsidRPr="009577F8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УМВД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6F7C86">
        <w:rPr>
          <w:rFonts w:ascii="Times New Roman" w:hAnsi="Times New Roman" w:cs="Times New Roman"/>
          <w:sz w:val="28"/>
          <w:szCs w:val="28"/>
        </w:rPr>
        <w:t xml:space="preserve">: </w:t>
      </w:r>
      <w:r w:rsidR="009577F8" w:rsidRP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(843) 291-35-28, 291-36-28</w:t>
      </w:r>
      <w:r w:rsid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Управление Росгвардии по </w:t>
      </w:r>
      <w:r>
        <w:rPr>
          <w:rFonts w:ascii="Times New Roman" w:hAnsi="Times New Roman" w:cs="Times New Roman"/>
          <w:sz w:val="28"/>
          <w:szCs w:val="28"/>
        </w:rPr>
        <w:t>РТ: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sz w:val="28"/>
          <w:szCs w:val="28"/>
        </w:rPr>
        <w:t>(843) 231-44-11</w:t>
      </w:r>
      <w:r w:rsidR="009577F8">
        <w:rPr>
          <w:rFonts w:ascii="Times New Roman" w:hAnsi="Times New Roman" w:cs="Times New Roman"/>
          <w:sz w:val="28"/>
          <w:szCs w:val="28"/>
        </w:rPr>
        <w:t xml:space="preserve">, </w:t>
      </w:r>
      <w:r w:rsidR="009577F8" w:rsidRP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(843) 292-25-45</w:t>
      </w:r>
      <w:r w:rsid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Следственное управление Следственного комитета РФ по </w:t>
      </w:r>
      <w:r>
        <w:rPr>
          <w:rFonts w:ascii="Times New Roman" w:hAnsi="Times New Roman" w:cs="Times New Roman"/>
          <w:sz w:val="28"/>
          <w:szCs w:val="28"/>
        </w:rPr>
        <w:t>РТ</w:t>
      </w:r>
      <w:r w:rsidR="00043F32">
        <w:rPr>
          <w:rFonts w:ascii="Times New Roman" w:hAnsi="Times New Roman" w:cs="Times New Roman"/>
          <w:sz w:val="28"/>
          <w:szCs w:val="28"/>
        </w:rPr>
        <w:t xml:space="preserve">: </w:t>
      </w:r>
      <w:r w:rsidR="00043F32" w:rsidRPr="00043F32">
        <w:rPr>
          <w:rFonts w:ascii="Times New Roman" w:hAnsi="Times New Roman" w:cs="Times New Roman"/>
          <w:sz w:val="28"/>
          <w:szCs w:val="28"/>
        </w:rPr>
        <w:t>8 (843) 221-74-14, 8 (843) 221-74-95, 8 (843) 221-74-42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p w:rsidR="006F7C86" w:rsidRPr="00DD4F8D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Единый телефон: </w:t>
      </w:r>
      <w:r w:rsidR="00043F32">
        <w:rPr>
          <w:rFonts w:ascii="Times New Roman" w:hAnsi="Times New Roman" w:cs="Times New Roman"/>
          <w:sz w:val="28"/>
          <w:szCs w:val="28"/>
        </w:rPr>
        <w:t xml:space="preserve">102, </w:t>
      </w:r>
      <w:r w:rsidRPr="006F7C86">
        <w:rPr>
          <w:rFonts w:ascii="Times New Roman" w:hAnsi="Times New Roman" w:cs="Times New Roman"/>
          <w:sz w:val="28"/>
          <w:szCs w:val="28"/>
        </w:rPr>
        <w:t>112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sectPr w:rsidR="006F7C86" w:rsidRPr="00DD4F8D" w:rsidSect="00236759">
      <w:headerReference w:type="default" r:id="rId8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261" w:rsidRDefault="00275261" w:rsidP="00236759">
      <w:pPr>
        <w:spacing w:after="0" w:line="240" w:lineRule="auto"/>
      </w:pPr>
      <w:r>
        <w:separator/>
      </w:r>
    </w:p>
  </w:endnote>
  <w:endnote w:type="continuationSeparator" w:id="0">
    <w:p w:rsidR="00275261" w:rsidRDefault="00275261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261" w:rsidRDefault="00275261" w:rsidP="00236759">
      <w:pPr>
        <w:spacing w:after="0" w:line="240" w:lineRule="auto"/>
      </w:pPr>
      <w:r>
        <w:separator/>
      </w:r>
    </w:p>
  </w:footnote>
  <w:footnote w:type="continuationSeparator" w:id="0">
    <w:p w:rsidR="00275261" w:rsidRDefault="00275261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7641138"/>
      <w:docPartObj>
        <w:docPartGallery w:val="Page Numbers (Top of Page)"/>
        <w:docPartUnique/>
      </w:docPartObj>
    </w:sdtPr>
    <w:sdtEndPr/>
    <w:sdtContent>
      <w:p w:rsidR="00236759" w:rsidRDefault="002367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EFF">
          <w:rPr>
            <w:noProof/>
          </w:rPr>
          <w:t>6</w:t>
        </w:r>
        <w:r>
          <w:fldChar w:fldCharType="end"/>
        </w:r>
      </w:p>
    </w:sdtContent>
  </w:sdt>
  <w:p w:rsidR="00236759" w:rsidRDefault="0023675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F8D"/>
    <w:rsid w:val="00043F32"/>
    <w:rsid w:val="00053D6F"/>
    <w:rsid w:val="00236759"/>
    <w:rsid w:val="00275261"/>
    <w:rsid w:val="00304724"/>
    <w:rsid w:val="003F0987"/>
    <w:rsid w:val="005A501F"/>
    <w:rsid w:val="005E551A"/>
    <w:rsid w:val="006342D7"/>
    <w:rsid w:val="00681016"/>
    <w:rsid w:val="006F4BF7"/>
    <w:rsid w:val="006F7C86"/>
    <w:rsid w:val="00756621"/>
    <w:rsid w:val="007749FD"/>
    <w:rsid w:val="008F13D7"/>
    <w:rsid w:val="009577F8"/>
    <w:rsid w:val="00C3106A"/>
    <w:rsid w:val="00C4347A"/>
    <w:rsid w:val="00C67BE0"/>
    <w:rsid w:val="00DA39BB"/>
    <w:rsid w:val="00DD3E16"/>
    <w:rsid w:val="00DD4F8D"/>
    <w:rsid w:val="00DF717D"/>
    <w:rsid w:val="00E0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C5DE9"/>
  <w15:chartTrackingRefBased/>
  <w15:docId w15:val="{0514ADA7-F416-410E-B2A4-4BFAE35A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Admin</cp:lastModifiedBy>
  <cp:revision>7</cp:revision>
  <dcterms:created xsi:type="dcterms:W3CDTF">2022-04-27T08:25:00Z</dcterms:created>
  <dcterms:modified xsi:type="dcterms:W3CDTF">2022-08-02T07:14:00Z</dcterms:modified>
</cp:coreProperties>
</file>